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C9" w:rsidRDefault="00BC3FD6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</w:t>
      </w:r>
    </w:p>
    <w:p w:rsidR="00EA6EC9" w:rsidRDefault="00BC3FD6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AUTODECLARAÇÃO – PRETOS OU PARDOS</w:t>
      </w:r>
    </w:p>
    <w:p w:rsidR="00EA6EC9" w:rsidRDefault="00EA6EC9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Tendo realizado minh</w:t>
      </w:r>
      <w:r w:rsidR="00B20E95">
        <w:rPr>
          <w:rFonts w:ascii="Calibri" w:eastAsia="Calibri" w:hAnsi="Calibri" w:cs="Calibri"/>
          <w:sz w:val="20"/>
          <w:szCs w:val="20"/>
        </w:rPr>
        <w:t>a inscrição no Edital n° 03/2025</w:t>
      </w:r>
      <w:r>
        <w:rPr>
          <w:rFonts w:ascii="Calibri" w:eastAsia="Calibri" w:hAnsi="Calibri" w:cs="Calibri"/>
          <w:sz w:val="20"/>
          <w:szCs w:val="20"/>
        </w:rPr>
        <w:t xml:space="preserve">/PPGCM para uma das vagas destinadas, nos termos da Lei n° 12.711/2012, Decreto Presidencial n° 7.824/2012 e Portaria Normativa n° 18/2012/MEC,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políticas de ações afirmativas </w:t>
      </w:r>
      <w:proofErr w:type="spellStart"/>
      <w:r>
        <w:rPr>
          <w:rFonts w:ascii="Calibri" w:eastAsia="Calibri" w:hAnsi="Calibri" w:cs="Calibri"/>
          <w:sz w:val="20"/>
          <w:szCs w:val="20"/>
        </w:rPr>
        <w:t>étnico-raciais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Declaro para o fim específico de atender ao requisito inscrito no Processo Seletivo, que sou </w:t>
      </w:r>
      <w:r>
        <w:rPr>
          <w:rFonts w:ascii="Calibri" w:eastAsia="Calibri" w:hAnsi="Calibri" w:cs="Calibri"/>
          <w:b/>
          <w:sz w:val="20"/>
          <w:szCs w:val="20"/>
        </w:rPr>
        <w:t>preto</w:t>
      </w:r>
      <w:r>
        <w:rPr>
          <w:rFonts w:ascii="Calibri" w:eastAsia="Calibri" w:hAnsi="Calibri" w:cs="Calibri"/>
          <w:sz w:val="20"/>
          <w:szCs w:val="20"/>
        </w:rPr>
        <w:t xml:space="preserve"> e possuo aspectos fenotípicos que me caracterizam como pertencente ao grupo racial negro. 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Declaro para o fim específico de atender ao requisito inscrito no Processo Seletivo, que sou </w:t>
      </w:r>
      <w:r>
        <w:rPr>
          <w:rFonts w:ascii="Calibri" w:eastAsia="Calibri" w:hAnsi="Calibri" w:cs="Calibri"/>
          <w:b/>
          <w:sz w:val="20"/>
          <w:szCs w:val="20"/>
        </w:rPr>
        <w:t>pardo</w:t>
      </w:r>
      <w:r>
        <w:rPr>
          <w:rFonts w:ascii="Calibri" w:eastAsia="Calibri" w:hAnsi="Calibri" w:cs="Calibri"/>
          <w:sz w:val="20"/>
          <w:szCs w:val="20"/>
        </w:rPr>
        <w:t xml:space="preserve"> e possuo aspectos fenotípicos que me caracterizam como pertencente ao grupo racial negro.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ainda que estou ciente de que detectada a falsidade desta </w:t>
      </w:r>
      <w:proofErr w:type="spellStart"/>
      <w:r>
        <w:rPr>
          <w:rFonts w:ascii="Calibri" w:eastAsia="Calibri" w:hAnsi="Calibri" w:cs="Calibri"/>
          <w:sz w:val="20"/>
          <w:szCs w:val="20"/>
        </w:rPr>
        <w:t>autodeclaração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sujeito-me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penas da lei, especialmente às consequências relacionadas ao art. 9° da Portaria n° 18/2012/MEC e ao Edital deste processo seletivo.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B20E95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B20E95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B20E95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Nome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_____________________________________________________ </w:t>
      </w: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Assinatura: ________________________________________________________ </w:t>
      </w: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pBdr>
          <w:bottom w:val="single" w:sz="12" w:space="1" w:color="000000"/>
        </w:pBd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PARECER DA COMISSÃO DE VALIDAÇÃO DE AUTODECLARAÇÃO DE CANDIDATOS PRETOS OU PARDOS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Comissão de Validação de Autodeclaração de Pretos e Pardos, </w:t>
      </w:r>
      <w:proofErr w:type="spellStart"/>
      <w:r>
        <w:rPr>
          <w:rFonts w:ascii="Calibri" w:eastAsia="Calibri" w:hAnsi="Calibri" w:cs="Calibri"/>
          <w:sz w:val="20"/>
          <w:szCs w:val="20"/>
        </w:rPr>
        <w:t>após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avaliação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SIM. Valida essa autodeclaração. 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NÃO valida essa autodeclaração e NÃO habilita o(a) candidato(a) para a continuidade do processo seletivo pelas </w:t>
      </w:r>
      <w:proofErr w:type="spellStart"/>
      <w:r>
        <w:rPr>
          <w:rFonts w:ascii="Calibri" w:eastAsia="Calibri" w:hAnsi="Calibri" w:cs="Calibri"/>
          <w:sz w:val="20"/>
          <w:szCs w:val="20"/>
        </w:rPr>
        <w:t>ações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afirmativas e vulnerabilidade socioeconômica. 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B20E95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B20E95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B20E95">
        <w:rPr>
          <w:rFonts w:ascii="Calibri" w:eastAsia="Calibri" w:hAnsi="Calibri" w:cs="Calibri"/>
          <w:sz w:val="20"/>
          <w:szCs w:val="20"/>
        </w:rPr>
        <w:t xml:space="preserve"> ____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BC3FD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da Comissão: _____________________________________________</w:t>
      </w:r>
    </w:p>
    <w:p w:rsidR="00EA6EC9" w:rsidRDefault="00EA6EC9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EA6EC9" w:rsidRDefault="00EA6EC9" w:rsidP="00BC3FD6">
      <w:pPr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EA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63" w:rsidRDefault="00444963" w:rsidP="00BC3FD6">
      <w:pPr>
        <w:spacing w:line="240" w:lineRule="auto"/>
        <w:ind w:left="0" w:hanging="2"/>
      </w:pPr>
      <w:r>
        <w:separator/>
      </w:r>
    </w:p>
  </w:endnote>
  <w:endnote w:type="continuationSeparator" w:id="0">
    <w:p w:rsidR="00444963" w:rsidRDefault="00444963" w:rsidP="00BC3F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D6" w:rsidRDefault="00BC3FD6" w:rsidP="00BC3F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C9" w:rsidRDefault="00EA6E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EA6EC9" w:rsidRDefault="00BC3F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C9" w:rsidRDefault="00EA6E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EA6EC9" w:rsidRDefault="00BC3F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Campus Universitário, Rua Professora Maria Flora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Pausewang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, s/n°, Trindade. CEP: 88036-800. Florianópolis – SC </w:t>
    </w:r>
  </w:p>
  <w:p w:rsidR="00EA6EC9" w:rsidRDefault="00BC3FD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563C1"/>
        <w:sz w:val="20"/>
        <w:szCs w:val="20"/>
        <w:u w:val="single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Telefone: (48) 3721-9150. </w:t>
    </w:r>
    <w:r>
      <w:rPr>
        <w:rFonts w:ascii="Calibri" w:eastAsia="Calibri" w:hAnsi="Calibri" w:cs="Calibri"/>
        <w:i/>
        <w:color w:val="000000"/>
        <w:sz w:val="20"/>
        <w:szCs w:val="20"/>
      </w:rPr>
      <w:t>E-mail</w:t>
    </w:r>
    <w:r>
      <w:rPr>
        <w:rFonts w:ascii="Calibri" w:eastAsia="Calibri" w:hAnsi="Calibri" w:cs="Calibri"/>
        <w:color w:val="000000"/>
        <w:sz w:val="20"/>
        <w:szCs w:val="20"/>
      </w:rPr>
      <w:t>: ppgcm@contato.ufsc.br. http://ppgcm.ufsc.br/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63" w:rsidRDefault="00444963" w:rsidP="00BC3FD6">
      <w:pPr>
        <w:spacing w:line="240" w:lineRule="auto"/>
        <w:ind w:left="0" w:hanging="2"/>
      </w:pPr>
      <w:r>
        <w:separator/>
      </w:r>
    </w:p>
  </w:footnote>
  <w:footnote w:type="continuationSeparator" w:id="0">
    <w:p w:rsidR="00444963" w:rsidRDefault="00444963" w:rsidP="00BC3F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D6" w:rsidRDefault="00BC3FD6" w:rsidP="00BC3F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D6" w:rsidRDefault="00BC3FD6" w:rsidP="00BC3FD6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C9" w:rsidRDefault="00EA6E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F2E"/>
    <w:multiLevelType w:val="multilevel"/>
    <w:tmpl w:val="D88A9D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95C0CBB"/>
    <w:multiLevelType w:val="multilevel"/>
    <w:tmpl w:val="3A1A4B5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2">
    <w:nsid w:val="1F9606DE"/>
    <w:multiLevelType w:val="multilevel"/>
    <w:tmpl w:val="265020EA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3">
    <w:nsid w:val="22793B9A"/>
    <w:multiLevelType w:val="multilevel"/>
    <w:tmpl w:val="7E2E23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A663686"/>
    <w:multiLevelType w:val="multilevel"/>
    <w:tmpl w:val="BF70B3E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ABE7362"/>
    <w:multiLevelType w:val="multilevel"/>
    <w:tmpl w:val="8D744106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6">
    <w:nsid w:val="377A098C"/>
    <w:multiLevelType w:val="multilevel"/>
    <w:tmpl w:val="C0DC52C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3FC235D4"/>
    <w:multiLevelType w:val="multilevel"/>
    <w:tmpl w:val="745C764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6972ADD"/>
    <w:multiLevelType w:val="multilevel"/>
    <w:tmpl w:val="3EB2B30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9514741"/>
    <w:multiLevelType w:val="multilevel"/>
    <w:tmpl w:val="921A8480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0">
    <w:nsid w:val="64E61E02"/>
    <w:multiLevelType w:val="multilevel"/>
    <w:tmpl w:val="BC1618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6FD33B11"/>
    <w:multiLevelType w:val="multilevel"/>
    <w:tmpl w:val="68F88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6EC9"/>
    <w:rsid w:val="00444963"/>
    <w:rsid w:val="00822DCD"/>
    <w:rsid w:val="00B20E95"/>
    <w:rsid w:val="00BC3FD6"/>
    <w:rsid w:val="00E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BC3F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C3FD6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BC3F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C3FD6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BC3F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C3FD6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BC3F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C3FD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2</cp:revision>
  <dcterms:created xsi:type="dcterms:W3CDTF">2025-09-16T13:49:00Z</dcterms:created>
  <dcterms:modified xsi:type="dcterms:W3CDTF">2025-09-16T13:49:00Z</dcterms:modified>
</cp:coreProperties>
</file>